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140972">
            <w:rPr>
              <w:rStyle w:val="BoldPDFields"/>
            </w:rPr>
            <w:t xml:space="preserve">Faculty of Medicine &amp; Dentistry </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Fonts w:ascii="Calibri" w:hAnsi="Calibri"/>
            <w:b/>
            <w:sz w:val="24"/>
          </w:rPr>
          <w:id w:val="1706057826"/>
          <w:lock w:val="sdtLocked"/>
          <w:placeholder>
            <w:docPart w:val="3807984EFB0143068DCA25FEE834387F"/>
          </w:placeholder>
          <w:text/>
        </w:sdtPr>
        <w:sdtEndPr/>
        <w:sdtContent>
          <w:r w:rsidR="00140972">
            <w:rPr>
              <w:rFonts w:ascii="Calibri" w:hAnsi="Calibri"/>
              <w:b/>
              <w:sz w:val="24"/>
            </w:rPr>
            <w:t>Department</w:t>
          </w:r>
          <w:r w:rsidR="00140972" w:rsidRPr="00140972">
            <w:rPr>
              <w:rFonts w:ascii="Calibri" w:hAnsi="Calibri"/>
              <w:b/>
              <w:sz w:val="24"/>
            </w:rPr>
            <w:t xml:space="preserve"> of Medical Microbiology &amp; Immunology</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140972">
            <w:rPr>
              <w:rStyle w:val="BoldPDFields"/>
            </w:rPr>
            <w:t>Research Associate, Inflammatory Diseases</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140972">
            <w:rPr>
              <w:rStyle w:val="BoldPDFields"/>
            </w:rPr>
            <w:t>Research Associate</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Designs and conducts complex scientific research specifically as it relates to viral etiology of</w:t>
      </w:r>
      <w:r>
        <w:rPr>
          <w:rFonts w:ascii="Arial" w:hAnsi="Arial" w:cs="Arial"/>
        </w:rPr>
        <w:t xml:space="preserve"> </w:t>
      </w:r>
      <w:r w:rsidRPr="000A2D9A">
        <w:rPr>
          <w:rFonts w:ascii="Arial" w:hAnsi="Arial" w:cs="Arial"/>
        </w:rPr>
        <w:t xml:space="preserve">multiple sclerosis and other inflammatory diseases under the direction of the </w:t>
      </w:r>
      <w:r w:rsidR="00B83628">
        <w:rPr>
          <w:rFonts w:ascii="Arial" w:hAnsi="Arial" w:cs="Arial"/>
        </w:rPr>
        <w:t>Principal Investigator</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Collects, analyzes and interprets data relating to research and clinical translation</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 xml:space="preserve">Sets research activity objectives in consultation with the </w:t>
      </w:r>
      <w:r w:rsidR="00B83628">
        <w:rPr>
          <w:rFonts w:ascii="Arial" w:hAnsi="Arial" w:cs="Arial"/>
        </w:rPr>
        <w:t>Principal Investigator</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Develops and carries out independent research</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Troubleshoots experimental protocols</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In consultation with the</w:t>
      </w:r>
      <w:r w:rsidR="00B83628" w:rsidRPr="00B83628">
        <w:rPr>
          <w:rFonts w:ascii="Arial" w:hAnsi="Arial" w:cs="Arial"/>
        </w:rPr>
        <w:t xml:space="preserve"> </w:t>
      </w:r>
      <w:r w:rsidR="00B83628">
        <w:rPr>
          <w:rFonts w:ascii="Arial" w:hAnsi="Arial" w:cs="Arial"/>
        </w:rPr>
        <w:t>Principal Investigator</w:t>
      </w:r>
      <w:r w:rsidRPr="000A2D9A">
        <w:rPr>
          <w:rFonts w:ascii="Arial" w:hAnsi="Arial" w:cs="Arial"/>
        </w:rPr>
        <w:t>, develops and documents research methods and protocols</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Writes research papers and assists with the preparation of research grant applications and</w:t>
      </w:r>
      <w:r>
        <w:rPr>
          <w:rFonts w:ascii="Arial" w:hAnsi="Arial" w:cs="Arial"/>
        </w:rPr>
        <w:t xml:space="preserve"> </w:t>
      </w:r>
      <w:r w:rsidRPr="000A2D9A">
        <w:rPr>
          <w:rFonts w:ascii="Arial" w:hAnsi="Arial" w:cs="Arial"/>
        </w:rPr>
        <w:t xml:space="preserve">contract proposals with varying amounts of input from the </w:t>
      </w:r>
      <w:r w:rsidR="00B83628">
        <w:rPr>
          <w:rFonts w:ascii="Arial" w:hAnsi="Arial" w:cs="Arial"/>
        </w:rPr>
        <w:t>Principal Investigator</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Presents research results at laboratory meetings, departmental seminars, scientific</w:t>
      </w:r>
      <w:r>
        <w:rPr>
          <w:rFonts w:ascii="Arial" w:hAnsi="Arial" w:cs="Arial"/>
        </w:rPr>
        <w:t xml:space="preserve"> </w:t>
      </w:r>
      <w:r w:rsidRPr="000A2D9A">
        <w:rPr>
          <w:rFonts w:ascii="Arial" w:hAnsi="Arial" w:cs="Arial"/>
        </w:rPr>
        <w:t>conferences, and related settings</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Fosters communication with off-campus partners</w:t>
      </w:r>
    </w:p>
    <w:p w:rsid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 xml:space="preserve">Participates in the scientific oversight of the laboratory; assists the </w:t>
      </w:r>
      <w:r w:rsidR="00B83628">
        <w:rPr>
          <w:rFonts w:ascii="Arial" w:hAnsi="Arial" w:cs="Arial"/>
        </w:rPr>
        <w:t>Principal Investigator</w:t>
      </w:r>
      <w:r w:rsidRPr="000A2D9A">
        <w:rPr>
          <w:rFonts w:ascii="Arial" w:hAnsi="Arial" w:cs="Arial"/>
        </w:rPr>
        <w:t xml:space="preserve"> in supervision</w:t>
      </w:r>
      <w:r>
        <w:rPr>
          <w:rFonts w:ascii="Arial" w:hAnsi="Arial" w:cs="Arial"/>
        </w:rPr>
        <w:t xml:space="preserve"> </w:t>
      </w:r>
      <w:r w:rsidRPr="000A2D9A">
        <w:rPr>
          <w:rFonts w:ascii="Arial" w:hAnsi="Arial" w:cs="Arial"/>
        </w:rPr>
        <w:t>of students, technicians, and other staff in the laboratory</w:t>
      </w:r>
    </w:p>
    <w:p w:rsidR="000A2D9A" w:rsidRPr="000A2D9A" w:rsidRDefault="000A2D9A" w:rsidP="000A2D9A">
      <w:pPr>
        <w:pStyle w:val="ListParagraph"/>
        <w:numPr>
          <w:ilvl w:val="0"/>
          <w:numId w:val="3"/>
        </w:numPr>
        <w:autoSpaceDE w:val="0"/>
        <w:autoSpaceDN w:val="0"/>
        <w:adjustRightInd w:val="0"/>
        <w:spacing w:after="0" w:line="240" w:lineRule="auto"/>
        <w:rPr>
          <w:rFonts w:ascii="Arial" w:hAnsi="Arial" w:cs="Arial"/>
        </w:rPr>
      </w:pPr>
      <w:r w:rsidRPr="000A2D9A">
        <w:rPr>
          <w:rFonts w:ascii="Arial" w:hAnsi="Arial" w:cs="Arial"/>
        </w:rPr>
        <w:t>Works in BL2 and BL3 biohazard containment facilities</w:t>
      </w:r>
    </w:p>
    <w:p w:rsidR="00C12707" w:rsidRPr="000A2D9A" w:rsidRDefault="000A2D9A" w:rsidP="000A2D9A">
      <w:pPr>
        <w:pStyle w:val="ListParagraph"/>
        <w:numPr>
          <w:ilvl w:val="0"/>
          <w:numId w:val="2"/>
        </w:numPr>
        <w:autoSpaceDE w:val="0"/>
        <w:autoSpaceDN w:val="0"/>
        <w:adjustRightInd w:val="0"/>
        <w:spacing w:after="0" w:line="240" w:lineRule="auto"/>
        <w:rPr>
          <w:rFonts w:ascii="Arial" w:hAnsi="Arial" w:cs="Arial"/>
        </w:rPr>
      </w:pPr>
      <w:r w:rsidRPr="000A2D9A">
        <w:rPr>
          <w:rFonts w:ascii="Arial" w:hAnsi="Arial" w:cs="Arial"/>
        </w:rPr>
        <w:t>Performs animal studies</w:t>
      </w:r>
      <w:r w:rsidRPr="000A2D9A">
        <w:t xml:space="preserve"> </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PhD in molecular virology or in a related subject</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4/5 years of postdoctoral experience encompassing broad molecular research</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Proven accomplishments in virology and multiple sclerosis research</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Working experience in BL2 &amp; 3 bio</w:t>
      </w:r>
      <w:r w:rsidR="00B83628">
        <w:rPr>
          <w:rFonts w:ascii="Arial" w:hAnsi="Arial" w:cs="Arial"/>
        </w:rPr>
        <w:t>-</w:t>
      </w:r>
      <w:r w:rsidRPr="00D82522">
        <w:rPr>
          <w:rFonts w:ascii="Arial" w:hAnsi="Arial" w:cs="Arial"/>
        </w:rPr>
        <w:t>containment laboratories</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Working knowledge and experience of genomics and bioinformatics</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Wide experience of cell-culturing including primary tissue cells of CNS origin</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Working experience of computational design methods</w:t>
      </w:r>
      <w:r>
        <w:rPr>
          <w:rFonts w:ascii="Arial" w:hAnsi="Arial" w:cs="Arial"/>
        </w:rPr>
        <w:t xml:space="preserve"> </w:t>
      </w:r>
    </w:p>
    <w:p w:rsidR="00D82522"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Working experience of miRNA technology</w:t>
      </w:r>
    </w:p>
    <w:p w:rsidR="00411E5D" w:rsidRDefault="00D82522" w:rsidP="00D82522">
      <w:pPr>
        <w:pStyle w:val="ListParagraph"/>
        <w:numPr>
          <w:ilvl w:val="0"/>
          <w:numId w:val="2"/>
        </w:numPr>
        <w:autoSpaceDE w:val="0"/>
        <w:autoSpaceDN w:val="0"/>
        <w:adjustRightInd w:val="0"/>
        <w:spacing w:after="0" w:line="240" w:lineRule="auto"/>
        <w:rPr>
          <w:rFonts w:ascii="Arial" w:hAnsi="Arial" w:cs="Arial"/>
        </w:rPr>
      </w:pPr>
      <w:r w:rsidRPr="00D82522">
        <w:rPr>
          <w:rFonts w:ascii="Arial" w:hAnsi="Arial" w:cs="Arial"/>
        </w:rPr>
        <w:t>Ability to work independently as well as contributing to team development, including during</w:t>
      </w:r>
      <w:r>
        <w:rPr>
          <w:rFonts w:ascii="Arial" w:hAnsi="Arial" w:cs="Arial"/>
        </w:rPr>
        <w:t xml:space="preserve"> </w:t>
      </w:r>
      <w:r w:rsidRPr="00D82522">
        <w:rPr>
          <w:rFonts w:ascii="Arial" w:hAnsi="Arial" w:cs="Arial"/>
        </w:rPr>
        <w:t xml:space="preserve">the supervisor's periodic absences from the lab </w:t>
      </w:r>
    </w:p>
    <w:p w:rsidR="00D82522" w:rsidRDefault="00D82522" w:rsidP="00D82522">
      <w:pPr>
        <w:pStyle w:val="ListParagraph"/>
        <w:autoSpaceDE w:val="0"/>
        <w:autoSpaceDN w:val="0"/>
        <w:adjustRightInd w:val="0"/>
        <w:spacing w:after="0" w:line="240" w:lineRule="auto"/>
        <w:rPr>
          <w:rFonts w:ascii="Arial" w:hAnsi="Arial" w:cs="Arial"/>
        </w:rPr>
      </w:pPr>
    </w:p>
    <w:p w:rsidR="00D82522" w:rsidRDefault="00D82522" w:rsidP="000765D0">
      <w:pPr>
        <w:shd w:val="clear" w:color="auto" w:fill="EAEAEA"/>
        <w:spacing w:after="0"/>
        <w:rPr>
          <w:b/>
          <w:sz w:val="28"/>
          <w:szCs w:val="28"/>
        </w:rPr>
        <w:sectPr w:rsidR="00D82522"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3C5FD7" w:rsidRPr="003C5FD7" w:rsidRDefault="00A82A63" w:rsidP="00042DC6">
      <w:pPr>
        <w:shd w:val="clear" w:color="auto" w:fill="EAEAEA"/>
        <w:spacing w:after="0"/>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5B45FF">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5D25"/>
    <w:multiLevelType w:val="hybridMultilevel"/>
    <w:tmpl w:val="1F84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105D3F"/>
    <w:multiLevelType w:val="hybridMultilevel"/>
    <w:tmpl w:val="CCB6F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42DC6"/>
    <w:rsid w:val="000765D0"/>
    <w:rsid w:val="000A2D9A"/>
    <w:rsid w:val="00140972"/>
    <w:rsid w:val="00146106"/>
    <w:rsid w:val="001B5B58"/>
    <w:rsid w:val="001D3D11"/>
    <w:rsid w:val="0023128B"/>
    <w:rsid w:val="002A7674"/>
    <w:rsid w:val="002B5F39"/>
    <w:rsid w:val="002C2F0D"/>
    <w:rsid w:val="002D69CE"/>
    <w:rsid w:val="002F3CCA"/>
    <w:rsid w:val="002F550A"/>
    <w:rsid w:val="002F7144"/>
    <w:rsid w:val="00313C6C"/>
    <w:rsid w:val="00365F1D"/>
    <w:rsid w:val="00371C19"/>
    <w:rsid w:val="003810C0"/>
    <w:rsid w:val="003A4834"/>
    <w:rsid w:val="003A62AF"/>
    <w:rsid w:val="003C5FD7"/>
    <w:rsid w:val="003D562C"/>
    <w:rsid w:val="003D6137"/>
    <w:rsid w:val="003F453B"/>
    <w:rsid w:val="00411E5D"/>
    <w:rsid w:val="00434A4E"/>
    <w:rsid w:val="004532E3"/>
    <w:rsid w:val="0048768A"/>
    <w:rsid w:val="00520184"/>
    <w:rsid w:val="00543EDB"/>
    <w:rsid w:val="0058536F"/>
    <w:rsid w:val="005B45FF"/>
    <w:rsid w:val="005B4DA0"/>
    <w:rsid w:val="00605E4A"/>
    <w:rsid w:val="00650676"/>
    <w:rsid w:val="00657A7A"/>
    <w:rsid w:val="006F755D"/>
    <w:rsid w:val="00716AAF"/>
    <w:rsid w:val="00733926"/>
    <w:rsid w:val="00734F4F"/>
    <w:rsid w:val="0077085F"/>
    <w:rsid w:val="0079342A"/>
    <w:rsid w:val="007A5A8D"/>
    <w:rsid w:val="007C3B46"/>
    <w:rsid w:val="0081260A"/>
    <w:rsid w:val="00814CE7"/>
    <w:rsid w:val="00826042"/>
    <w:rsid w:val="00830B0D"/>
    <w:rsid w:val="008544B0"/>
    <w:rsid w:val="008606A5"/>
    <w:rsid w:val="008D2798"/>
    <w:rsid w:val="00902CBA"/>
    <w:rsid w:val="00925F87"/>
    <w:rsid w:val="00975585"/>
    <w:rsid w:val="009A7D2F"/>
    <w:rsid w:val="00A07C76"/>
    <w:rsid w:val="00A24EF5"/>
    <w:rsid w:val="00A25B86"/>
    <w:rsid w:val="00A34136"/>
    <w:rsid w:val="00A47B61"/>
    <w:rsid w:val="00A53630"/>
    <w:rsid w:val="00A82A63"/>
    <w:rsid w:val="00A83059"/>
    <w:rsid w:val="00A83683"/>
    <w:rsid w:val="00AB1FB1"/>
    <w:rsid w:val="00AF44B2"/>
    <w:rsid w:val="00B0677E"/>
    <w:rsid w:val="00B4117F"/>
    <w:rsid w:val="00B66DFA"/>
    <w:rsid w:val="00B83628"/>
    <w:rsid w:val="00B91C65"/>
    <w:rsid w:val="00BA54CC"/>
    <w:rsid w:val="00BA64BB"/>
    <w:rsid w:val="00C12707"/>
    <w:rsid w:val="00C47673"/>
    <w:rsid w:val="00C50DD3"/>
    <w:rsid w:val="00C700F2"/>
    <w:rsid w:val="00D02C79"/>
    <w:rsid w:val="00D33A3B"/>
    <w:rsid w:val="00D4774E"/>
    <w:rsid w:val="00D63D95"/>
    <w:rsid w:val="00D74AE5"/>
    <w:rsid w:val="00D75499"/>
    <w:rsid w:val="00D82522"/>
    <w:rsid w:val="00D83DA6"/>
    <w:rsid w:val="00D91D77"/>
    <w:rsid w:val="00DC10E7"/>
    <w:rsid w:val="00E43F73"/>
    <w:rsid w:val="00E475E5"/>
    <w:rsid w:val="00E51D07"/>
    <w:rsid w:val="00E61470"/>
    <w:rsid w:val="00E63B24"/>
    <w:rsid w:val="00E96969"/>
    <w:rsid w:val="00EA222B"/>
    <w:rsid w:val="00F21E58"/>
    <w:rsid w:val="00F32328"/>
    <w:rsid w:val="00F56E27"/>
    <w:rsid w:val="00F664B1"/>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F1B6E09-FC80-4F48-82E6-FA73F15B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E8DF-54E8-4EAA-88E7-3BF1D583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2018-01-18T16:19:00Z</dcterms:created>
  <dcterms:modified xsi:type="dcterms:W3CDTF">2018-01-18T16:19:00Z</dcterms:modified>
</cp:coreProperties>
</file>